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ED2" w:rsidRDefault="009C0ED2" w:rsidP="009C0ED2">
      <w:r>
        <w:fldChar w:fldCharType="begin"/>
      </w:r>
      <w:r>
        <w:instrText xml:space="preserve"> HYPERLINK "https://www.ilsussidiario.net/news/caos-sanita-ecco-i-soldi-che-mancano-per-finanziare-il-nostro-servizio-sanitario/2350872/" </w:instrText>
      </w:r>
      <w:r>
        <w:fldChar w:fldCharType="separate"/>
      </w:r>
      <w:r>
        <w:rPr>
          <w:rStyle w:val="Collegamentoipertestuale"/>
        </w:rPr>
        <w:t>ilsussidiario.net</w:t>
      </w:r>
      <w:r>
        <w:fldChar w:fldCharType="end"/>
      </w:r>
      <w:r>
        <w:t xml:space="preserve"> </w:t>
      </w:r>
    </w:p>
    <w:p w:rsidR="009C0ED2" w:rsidRPr="009C0ED2" w:rsidRDefault="009C0ED2" w:rsidP="009C0ED2">
      <w:pPr>
        <w:pStyle w:val="Titolo1"/>
        <w:rPr>
          <w:sz w:val="40"/>
          <w:szCs w:val="40"/>
        </w:rPr>
      </w:pPr>
      <w:r w:rsidRPr="009C0ED2">
        <w:rPr>
          <w:sz w:val="40"/>
          <w:szCs w:val="40"/>
        </w:rPr>
        <w:t>CAOS SANITÀ/ Ecco i soldi che mancano per finanziare il nostro Servizio sanitario</w:t>
      </w:r>
    </w:p>
    <w:p w:rsidR="009C0ED2" w:rsidRDefault="00AF6689" w:rsidP="009C0ED2">
      <w:hyperlink r:id="rId6" w:history="1">
        <w:r w:rsidR="000821DC" w:rsidRPr="00E04FE7">
          <w:rPr>
            <w:rStyle w:val="Collegamentoipertestuale"/>
          </w:rPr>
          <w:t>https://www.ilsussidiario.net/autori/antonello-zangrandi/</w:t>
        </w:r>
      </w:hyperlink>
      <w:r w:rsidR="000821DC">
        <w:t xml:space="preserve"> </w:t>
      </w:r>
    </w:p>
    <w:p w:rsidR="009C0ED2" w:rsidRDefault="00542DBF" w:rsidP="009C0ED2">
      <w:r>
        <w:t>03/06/2022</w:t>
      </w:r>
    </w:p>
    <w:p w:rsidR="009C0ED2" w:rsidRDefault="00AF6689" w:rsidP="009C0ED2">
      <w:r>
        <w:rPr>
          <w:noProof/>
        </w:rPr>
        <w:pict>
          <v:rect id="_x0000_i1025" alt="" style="width:481.6pt;height:.05pt;mso-width-percent:0;mso-height-percent:0;mso-width-percent:0;mso-height-percent:0" o:hralign="center" o:hrstd="t" o:hr="t" fillcolor="#a0a0a0" stroked="f"/>
        </w:pict>
      </w:r>
    </w:p>
    <w:p w:rsidR="000821DC" w:rsidRDefault="000821DC" w:rsidP="000821DC">
      <w:pPr>
        <w:pStyle w:val="NormaleWeb"/>
        <w:spacing w:before="0" w:beforeAutospacing="0" w:after="120" w:afterAutospacing="0"/>
        <w:jc w:val="both"/>
      </w:pPr>
    </w:p>
    <w:p w:rsidR="009C0ED2" w:rsidRDefault="009C0ED2" w:rsidP="000821DC">
      <w:pPr>
        <w:pStyle w:val="NormaleWeb"/>
        <w:spacing w:before="0" w:beforeAutospacing="0" w:after="120" w:afterAutospacing="0"/>
        <w:jc w:val="both"/>
      </w:pPr>
      <w:bookmarkStart w:id="0" w:name="_GoBack"/>
      <w:r>
        <w:t xml:space="preserve">Ma quante risorse sono necessarie per rendere sostenibile il nostro Servizio Sanitario Nazione (SSN)?  </w:t>
      </w:r>
      <w:hyperlink r:id="rId7" w:tgtFrame="_blank" w:history="1">
        <w:r>
          <w:rPr>
            <w:rStyle w:val="Collegamentoipertestuale"/>
          </w:rPr>
          <w:t>Molto si è scritto durante la pandemia</w:t>
        </w:r>
      </w:hyperlink>
      <w:r>
        <w:t xml:space="preserve"> sullo stato di sotto finanziamento della sanità e anche di alcune regole nate durante la crisi economica per ridurre le spese delle organizzazioni sanitarie, come fattori che hanno inciso negativamente sulla capacità del SSN di rispondere alle emergenze.</w:t>
      </w:r>
    </w:p>
    <w:bookmarkEnd w:id="0"/>
    <w:p w:rsidR="009C0ED2" w:rsidRDefault="009C0ED2" w:rsidP="000821DC">
      <w:pPr>
        <w:pStyle w:val="NormaleWeb"/>
        <w:spacing w:before="0" w:beforeAutospacing="0" w:after="120" w:afterAutospacing="0"/>
        <w:jc w:val="both"/>
      </w:pPr>
      <w:r>
        <w:t>La crescita delle risorse destinate alla sanità (sia ospedaliera che assistenziali) è stata individuata necessaria e condizione per, appunto, rendere sostenibile il nostro servizio sanitario. I programmi del PNNR legati alla sanità sono sicuramente importanti (sotto il profilo economico e di finanziamento) e decisivi per un adeguamento delle strutture e delle tecnologie, ma la prioritaria destinazione agli investimenti (ad esclusione dell’assistenza domiciliare) rende il fabbisogno di risorse annuali da destinare alla sanità il vero elemento critico per realizzare i molteplici obiettivi in capo al SSN (incremento del personale necessario per l’irrobustimento dell’assistenza territoriale, sviluppo di nuovi servizi come telemedicina, ecc.).</w:t>
      </w:r>
    </w:p>
    <w:p w:rsidR="009C0ED2" w:rsidRDefault="009C0ED2" w:rsidP="000821DC">
      <w:pPr>
        <w:pStyle w:val="NormaleWeb"/>
        <w:spacing w:before="0" w:beforeAutospacing="0" w:after="120" w:afterAutospacing="0"/>
        <w:jc w:val="both"/>
      </w:pPr>
      <w:r>
        <w:t xml:space="preserve">Quante sono le risorse destinate alla sanità? Il livello del fabbisogno sanitario nazionale è stato da fissato dalla legge di Bilancio 2022 (L. n. 234/2021) in </w:t>
      </w:r>
    </w:p>
    <w:p w:rsidR="009C0ED2" w:rsidRDefault="009C0ED2" w:rsidP="000821DC">
      <w:pPr>
        <w:pStyle w:val="NormaleWeb"/>
        <w:spacing w:before="0" w:beforeAutospacing="0" w:after="120" w:afterAutospacing="0"/>
        <w:jc w:val="both"/>
      </w:pPr>
      <w:r>
        <w:rPr>
          <w:b/>
          <w:bCs/>
        </w:rPr>
        <w:t xml:space="preserve">– 124.061 </w:t>
      </w:r>
      <w:r>
        <w:t>ml</w:t>
      </w:r>
      <w:r>
        <w:rPr>
          <w:b/>
          <w:bCs/>
        </w:rPr>
        <w:t xml:space="preserve"> </w:t>
      </w:r>
      <w:r>
        <w:t xml:space="preserve">di euro per il 2022, (ulteriormente incrementato con provvedimenti successivi fino a 124.365. </w:t>
      </w:r>
    </w:p>
    <w:p w:rsidR="009C0ED2" w:rsidRDefault="009C0ED2" w:rsidP="000821DC">
      <w:pPr>
        <w:pStyle w:val="NormaleWeb"/>
        <w:spacing w:before="0" w:beforeAutospacing="0" w:after="120" w:afterAutospacing="0"/>
        <w:jc w:val="both"/>
      </w:pPr>
      <w:r>
        <w:rPr>
          <w:b/>
          <w:bCs/>
        </w:rPr>
        <w:t xml:space="preserve">– 126.061 </w:t>
      </w:r>
      <w:r>
        <w:t>ml</w:t>
      </w:r>
      <w:r>
        <w:rPr>
          <w:b/>
          <w:bCs/>
        </w:rPr>
        <w:t xml:space="preserve"> </w:t>
      </w:r>
      <w:r>
        <w:t xml:space="preserve">di euro per il 2023 </w:t>
      </w:r>
    </w:p>
    <w:p w:rsidR="009C0ED2" w:rsidRDefault="009C0ED2" w:rsidP="000821DC">
      <w:pPr>
        <w:pStyle w:val="NormaleWeb"/>
        <w:spacing w:before="0" w:beforeAutospacing="0" w:after="120" w:afterAutospacing="0"/>
        <w:jc w:val="both"/>
      </w:pPr>
      <w:r>
        <w:rPr>
          <w:b/>
          <w:bCs/>
        </w:rPr>
        <w:t xml:space="preserve">– 128.061 </w:t>
      </w:r>
      <w:r>
        <w:t>ml</w:t>
      </w:r>
      <w:r>
        <w:rPr>
          <w:b/>
          <w:bCs/>
        </w:rPr>
        <w:t xml:space="preserve"> </w:t>
      </w:r>
      <w:r>
        <w:t xml:space="preserve">di euro per l’anno 2024. </w:t>
      </w:r>
    </w:p>
    <w:p w:rsidR="009C0ED2" w:rsidRDefault="009C0ED2" w:rsidP="000821DC">
      <w:pPr>
        <w:pStyle w:val="NormaleWeb"/>
        <w:spacing w:before="0" w:beforeAutospacing="0" w:after="120" w:afterAutospacing="0"/>
        <w:jc w:val="both"/>
      </w:pPr>
      <w:r>
        <w:t xml:space="preserve">Si prevede perciò un incremento di 2 </w:t>
      </w:r>
      <w:proofErr w:type="spellStart"/>
      <w:r>
        <w:t>mld</w:t>
      </w:r>
      <w:proofErr w:type="spellEnd"/>
      <w:r>
        <w:t xml:space="preserve"> di euro ogni anno. </w:t>
      </w:r>
    </w:p>
    <w:p w:rsidR="009C0ED2" w:rsidRDefault="009C0ED2" w:rsidP="000821DC">
      <w:pPr>
        <w:pStyle w:val="NormaleWeb"/>
        <w:spacing w:before="0" w:beforeAutospacing="0" w:after="120" w:afterAutospacing="0"/>
        <w:jc w:val="both"/>
      </w:pPr>
      <w:r>
        <w:t xml:space="preserve">I 2 </w:t>
      </w:r>
      <w:proofErr w:type="spellStart"/>
      <w:r>
        <w:t>mld</w:t>
      </w:r>
      <w:proofErr w:type="spellEnd"/>
      <w:r>
        <w:t xml:space="preserve"> del 2022 aggiuntivi del 2022 sono però già tutti destinati a finanziare specifiche azioni indicate nella legge di bilancio: </w:t>
      </w:r>
    </w:p>
    <w:p w:rsidR="009C0ED2" w:rsidRDefault="009C0ED2" w:rsidP="000821DC">
      <w:pPr>
        <w:pStyle w:val="NormaleWeb"/>
        <w:spacing w:before="0" w:beforeAutospacing="0" w:after="120" w:afterAutospacing="0"/>
        <w:jc w:val="both"/>
      </w:pPr>
      <w:r>
        <w:t>•200 mln per la prevenzione influenzale</w:t>
      </w:r>
    </w:p>
    <w:p w:rsidR="009C0ED2" w:rsidRDefault="009C0ED2" w:rsidP="000821DC">
      <w:pPr>
        <w:pStyle w:val="NormaleWeb"/>
        <w:spacing w:before="0" w:beforeAutospacing="0" w:after="120" w:afterAutospacing="0"/>
        <w:jc w:val="both"/>
      </w:pPr>
      <w:r>
        <w:t xml:space="preserve">•690 mln stabilizzazione personale </w:t>
      </w:r>
    </w:p>
    <w:p w:rsidR="009C0ED2" w:rsidRDefault="009C0ED2" w:rsidP="000821DC">
      <w:pPr>
        <w:pStyle w:val="NormaleWeb"/>
        <w:spacing w:before="0" w:beforeAutospacing="0" w:after="120" w:afterAutospacing="0"/>
        <w:jc w:val="both"/>
      </w:pPr>
      <w:r>
        <w:t xml:space="preserve">•90,9 mln case della salute </w:t>
      </w:r>
    </w:p>
    <w:p w:rsidR="009C0ED2" w:rsidRDefault="009C0ED2" w:rsidP="000821DC">
      <w:pPr>
        <w:pStyle w:val="NormaleWeb"/>
        <w:spacing w:before="0" w:beforeAutospacing="0" w:after="120" w:afterAutospacing="0"/>
        <w:jc w:val="both"/>
      </w:pPr>
      <w:r>
        <w:t xml:space="preserve">•90 mln Indennità Pronto Soccorso </w:t>
      </w:r>
    </w:p>
    <w:p w:rsidR="009C0ED2" w:rsidRDefault="009C0ED2" w:rsidP="000821DC">
      <w:pPr>
        <w:pStyle w:val="NormaleWeb"/>
        <w:spacing w:before="0" w:beforeAutospacing="0" w:after="120" w:afterAutospacing="0"/>
        <w:jc w:val="both"/>
      </w:pPr>
      <w:r>
        <w:t xml:space="preserve">•500 mln recupero liste di attesa </w:t>
      </w:r>
    </w:p>
    <w:p w:rsidR="009C0ED2" w:rsidRDefault="009C0ED2" w:rsidP="000821DC">
      <w:pPr>
        <w:pStyle w:val="NormaleWeb"/>
        <w:spacing w:before="0" w:beforeAutospacing="0" w:after="120" w:afterAutospacing="0"/>
        <w:jc w:val="both"/>
      </w:pPr>
      <w:r>
        <w:t xml:space="preserve">•200 mln LEA (livelli essenziali di assistenza) aggiuntivi </w:t>
      </w:r>
    </w:p>
    <w:p w:rsidR="009C0ED2" w:rsidRDefault="009C0ED2" w:rsidP="000821DC">
      <w:pPr>
        <w:pStyle w:val="NormaleWeb"/>
        <w:spacing w:before="0" w:beforeAutospacing="0" w:after="120" w:afterAutospacing="0"/>
        <w:jc w:val="both"/>
      </w:pPr>
      <w:r>
        <w:t xml:space="preserve">•185 mln maggiore spesa farmaceutica </w:t>
      </w:r>
    </w:p>
    <w:p w:rsidR="009C0ED2" w:rsidRDefault="009C0ED2" w:rsidP="000821DC">
      <w:pPr>
        <w:pStyle w:val="NormaleWeb"/>
        <w:spacing w:before="0" w:beforeAutospacing="0" w:after="120" w:afterAutospacing="0"/>
        <w:jc w:val="both"/>
      </w:pPr>
      <w:r>
        <w:t xml:space="preserve">•105 mln USCA (Unità speciali di Continuità Assistenziale) </w:t>
      </w:r>
    </w:p>
    <w:p w:rsidR="009C0ED2" w:rsidRDefault="009C0ED2" w:rsidP="000821DC">
      <w:pPr>
        <w:pStyle w:val="NormaleWeb"/>
        <w:spacing w:before="0" w:beforeAutospacing="0" w:after="120" w:afterAutospacing="0"/>
        <w:jc w:val="both"/>
      </w:pPr>
      <w:r>
        <w:t xml:space="preserve">•37,9 mln proroga NPI e assistenza psicologica </w:t>
      </w:r>
    </w:p>
    <w:p w:rsidR="009C0ED2" w:rsidRDefault="009C0ED2" w:rsidP="000821DC">
      <w:pPr>
        <w:pStyle w:val="NormaleWeb"/>
        <w:spacing w:before="0" w:beforeAutospacing="0" w:after="120" w:afterAutospacing="0"/>
        <w:jc w:val="both"/>
      </w:pPr>
      <w:r>
        <w:t xml:space="preserve">Sono sufficienti queste somme? </w:t>
      </w:r>
    </w:p>
    <w:p w:rsidR="009C0ED2" w:rsidRDefault="009C0ED2" w:rsidP="000821DC">
      <w:pPr>
        <w:pStyle w:val="NormaleWeb"/>
        <w:spacing w:before="0" w:beforeAutospacing="0" w:after="120" w:afterAutospacing="0"/>
        <w:jc w:val="both"/>
      </w:pPr>
      <w:r>
        <w:t xml:space="preserve">Ora a giugno 2022 il Coordinatore della Commissione Salute della Conferenza delle Regioni e delle Province autonome (nonché assessore della Regione Emilia Romagna) dichiara che mancano ancora 4 miliardi alla sanità per la sostenibilità del SSN nel 2022. Infatti le risorse previste dalla legge di </w:t>
      </w:r>
      <w:r>
        <w:lastRenderedPageBreak/>
        <w:t>bilancio per il 2022 per finanziare il Servizio sanitario nazionale non sono adeguate a garantire “sostenibilità della programmazione sanitaria”</w:t>
      </w:r>
    </w:p>
    <w:p w:rsidR="009C0ED2" w:rsidRDefault="009C0ED2" w:rsidP="000821DC">
      <w:pPr>
        <w:pStyle w:val="NormaleWeb"/>
        <w:spacing w:before="0" w:beforeAutospacing="0" w:after="120" w:afterAutospacing="0"/>
        <w:jc w:val="both"/>
      </w:pPr>
      <w:r>
        <w:t>D’altra parte il ministro della salute la settimana prima ha dichiarato: “</w:t>
      </w:r>
      <w:r>
        <w:rPr>
          <w:i/>
          <w:iCs/>
        </w:rPr>
        <w:t xml:space="preserve">In 2 anni e mezzo siamo arrivati a far crescere il Fondo sanitario nazionale fino a 124 miliardi di euro, aumentando le risorse di 10 </w:t>
      </w:r>
      <w:proofErr w:type="spellStart"/>
      <w:r>
        <w:rPr>
          <w:i/>
          <w:iCs/>
        </w:rPr>
        <w:t>mld</w:t>
      </w:r>
      <w:proofErr w:type="spellEnd"/>
      <w:r>
        <w:rPr>
          <w:i/>
          <w:iCs/>
        </w:rPr>
        <w:t>, ovvero dell’8%. Facendo un salto mai visto prima nella storia del Servizio sanitario nazionale”.</w:t>
      </w:r>
      <w:r>
        <w:t xml:space="preserve"> </w:t>
      </w:r>
    </w:p>
    <w:p w:rsidR="009C0ED2" w:rsidRDefault="009C0ED2" w:rsidP="000821DC">
      <w:pPr>
        <w:pStyle w:val="NormaleWeb"/>
        <w:spacing w:before="0" w:beforeAutospacing="0" w:after="120" w:afterAutospacing="0"/>
        <w:jc w:val="both"/>
      </w:pPr>
      <w:r>
        <w:t xml:space="preserve">In effetti la situazione che si può fotografare è che i 2 </w:t>
      </w:r>
      <w:proofErr w:type="spellStart"/>
      <w:r>
        <w:t>mld</w:t>
      </w:r>
      <w:proofErr w:type="spellEnd"/>
      <w:r>
        <w:t xml:space="preserve"> in più dell’assegnato 2021 sono tutti destinate a progetti ben definiti.  Inoltre da una puntuale ricognizione il finanziato del 2021 non è stato di 122.061 md, ma sono stati aggiunti circa 1,4 </w:t>
      </w:r>
      <w:proofErr w:type="spellStart"/>
      <w:r>
        <w:t>mld</w:t>
      </w:r>
      <w:proofErr w:type="spellEnd"/>
      <w:r>
        <w:t xml:space="preserve"> con decisioni degli ultimi mesi dell’anno: quindi l’incremento è molto più modesto di quanto dichiarato e in parte finalizzato a progetti specifici.</w:t>
      </w:r>
    </w:p>
    <w:p w:rsidR="009C0ED2" w:rsidRDefault="009C0ED2" w:rsidP="000821DC">
      <w:pPr>
        <w:pStyle w:val="NormaleWeb"/>
        <w:spacing w:before="0" w:beforeAutospacing="0" w:after="120" w:afterAutospacing="0"/>
        <w:jc w:val="both"/>
      </w:pPr>
      <w:r>
        <w:t xml:space="preserve">Questa richiesta di incremento di risorse da parte delle Regioni non può non preoccupare per molti aspetti: </w:t>
      </w:r>
    </w:p>
    <w:p w:rsidR="009C0ED2" w:rsidRDefault="009C0ED2" w:rsidP="000821DC">
      <w:pPr>
        <w:pStyle w:val="NormaleWeb"/>
        <w:spacing w:before="0" w:beforeAutospacing="0" w:after="120" w:afterAutospacing="0"/>
        <w:jc w:val="both"/>
      </w:pPr>
      <w:r>
        <w:t xml:space="preserve">•Siamo a giugno, di quante risorse ha bisogno il SSN per quest’anno? Queste risorse saranno disponibili a dicembre o ancora peggio nel 2023 per coprire i “buchi” del 2022? </w:t>
      </w:r>
    </w:p>
    <w:p w:rsidR="009C0ED2" w:rsidRDefault="009C0ED2" w:rsidP="000821DC">
      <w:pPr>
        <w:pStyle w:val="NormaleWeb"/>
        <w:spacing w:before="0" w:beforeAutospacing="0" w:after="120" w:afterAutospacing="0"/>
        <w:jc w:val="both"/>
      </w:pPr>
      <w:r>
        <w:t xml:space="preserve">•La potenziale carenze di risorse sicuramente è diversa nelle Regioni e quindi ci si può aspettare un incremento delle differenze regionali? </w:t>
      </w:r>
    </w:p>
    <w:p w:rsidR="009C0ED2" w:rsidRDefault="009C0ED2" w:rsidP="000821DC">
      <w:pPr>
        <w:pStyle w:val="NormaleWeb"/>
        <w:spacing w:before="0" w:beforeAutospacing="0" w:after="120" w:afterAutospacing="0"/>
        <w:jc w:val="both"/>
      </w:pPr>
      <w:r>
        <w:t xml:space="preserve">•La mancanza di risorse determina tagli di assistenza reale oppure creazione di deficit regionali? </w:t>
      </w:r>
    </w:p>
    <w:p w:rsidR="009C0ED2" w:rsidRDefault="009C0ED2" w:rsidP="000821DC">
      <w:pPr>
        <w:pStyle w:val="NormaleWeb"/>
        <w:spacing w:before="0" w:beforeAutospacing="0" w:after="120" w:afterAutospacing="0"/>
        <w:jc w:val="both"/>
      </w:pPr>
      <w:r>
        <w:t xml:space="preserve">•Quali sono le determinanti di spesa che generano questi incrementi? L’incremento del costo di energia? Il costo del personale assunto durante la pandemia, nuovi livelli di servizio? </w:t>
      </w:r>
    </w:p>
    <w:p w:rsidR="009C0ED2" w:rsidRDefault="009C0ED2" w:rsidP="000821DC">
      <w:pPr>
        <w:pStyle w:val="NormaleWeb"/>
        <w:spacing w:before="0" w:beforeAutospacing="0" w:after="120" w:afterAutospacing="0"/>
        <w:jc w:val="both"/>
      </w:pPr>
      <w:r>
        <w:t xml:space="preserve">•Soprattutto per quanto riguarda l’assistenza territoriale (case della comunità, ospedali di comunità, COT) i 90 milioni indicati saranno sufficienti? </w:t>
      </w:r>
    </w:p>
    <w:p w:rsidR="009C0ED2" w:rsidRDefault="009C0ED2" w:rsidP="000821DC">
      <w:pPr>
        <w:pStyle w:val="NormaleWeb"/>
        <w:spacing w:before="0" w:beforeAutospacing="0" w:after="120" w:afterAutospacing="0"/>
        <w:jc w:val="both"/>
      </w:pPr>
      <w:r>
        <w:t xml:space="preserve">•Il rinnovo del contratto di lavoro trova finanziamento in queste risorse? </w:t>
      </w:r>
    </w:p>
    <w:p w:rsidR="009C0ED2" w:rsidRDefault="009C0ED2" w:rsidP="000821DC">
      <w:pPr>
        <w:pStyle w:val="NormaleWeb"/>
        <w:spacing w:before="0" w:beforeAutospacing="0" w:after="120" w:afterAutospacing="0"/>
        <w:jc w:val="both"/>
      </w:pPr>
      <w:r>
        <w:t xml:space="preserve">Certo tutti queste domande lasciano molte perplessità e non fanno sperare nella capacità di finanziare il cambiamento, cioè un servizio sanitario capace di realizzare servizi adeguati ai bisogni. </w:t>
      </w:r>
    </w:p>
    <w:p w:rsidR="009C0ED2" w:rsidRDefault="009C0ED2" w:rsidP="000821DC">
      <w:pPr>
        <w:pStyle w:val="NormaleWeb"/>
        <w:spacing w:before="0" w:beforeAutospacing="0" w:after="120" w:afterAutospacing="0"/>
        <w:jc w:val="both"/>
      </w:pPr>
      <w:r>
        <w:t xml:space="preserve">Certo anche in questo campo sarebbe necessario fare una maggiore chiarezza non solo tra esperti di finanza pubblica (che sicuramente hanno la situazione ben in evidenza), ma a chi deve programmare e realizzare i servizi per generare non solo effettive condizioni di sostenibilità, ma anche per spingerli a investire rapidamente le risorse disponibili (se ci sono). </w:t>
      </w:r>
    </w:p>
    <w:p w:rsidR="009C0ED2" w:rsidRDefault="009C0ED2" w:rsidP="000821DC">
      <w:pPr>
        <w:pStyle w:val="NormaleWeb"/>
        <w:spacing w:before="0" w:beforeAutospacing="0" w:after="120" w:afterAutospacing="0"/>
        <w:jc w:val="both"/>
      </w:pPr>
      <w:r>
        <w:t xml:space="preserve">Infatti la realizzazione di servizi richiede tempo, assunzione di personale, ridisegno delle organizzazioni, investimenti in infrastrutture e l’assenza di chiarezza sulle risorse disponibili sia nelle Regioni che nelle aziende sanitarie non può che far accumulare ritardi, che purtroppo una conseguenza ce l’hanno: ridurre i livelli di servizi. </w:t>
      </w:r>
    </w:p>
    <w:p w:rsidR="000821DC" w:rsidRDefault="000821DC" w:rsidP="000821DC">
      <w:pPr>
        <w:pStyle w:val="NormaleWeb"/>
        <w:spacing w:before="0" w:beforeAutospacing="0" w:after="120" w:afterAutospacing="0"/>
        <w:jc w:val="both"/>
      </w:pPr>
    </w:p>
    <w:p w:rsidR="00716787" w:rsidRPr="00E759E5" w:rsidRDefault="00E759E5" w:rsidP="00E759E5">
      <w:pPr>
        <w:rPr>
          <w:rFonts w:ascii="Times New Roman" w:hAnsi="Times New Roman" w:cs="Times New Roman"/>
        </w:rPr>
      </w:pPr>
      <w:r w:rsidRPr="00E759E5">
        <w:rPr>
          <w:rFonts w:ascii="Times New Roman" w:hAnsi="Times New Roman" w:cs="Times New Roman"/>
          <w:i/>
        </w:rPr>
        <w:t xml:space="preserve">Link della pubblicazione: </w:t>
      </w:r>
      <w:hyperlink r:id="rId8" w:history="1">
        <w:r w:rsidR="009C0ED2" w:rsidRPr="00E04FE7">
          <w:rPr>
            <w:rStyle w:val="Collegamentoipertestuale"/>
          </w:rPr>
          <w:t>https://www.ilsussidiario.net/news/caos-sanita-ecco-i-soldi-che-mancano-per-finanziare-il-nostro-servizio-sanitario/2350872/</w:t>
        </w:r>
      </w:hyperlink>
      <w:r w:rsidR="009C0ED2">
        <w:t xml:space="preserve"> </w:t>
      </w:r>
    </w:p>
    <w:sectPr w:rsidR="00716787" w:rsidRPr="00E759E5" w:rsidSect="00167E9D">
      <w:footerReference w:type="even" r:id="rId9"/>
      <w:footerReference w:type="default" r:id="rId10"/>
      <w:pgSz w:w="11900" w:h="16820"/>
      <w:pgMar w:top="774" w:right="1134" w:bottom="964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689" w:rsidRDefault="00AF6689" w:rsidP="00167E9D">
      <w:r>
        <w:separator/>
      </w:r>
    </w:p>
  </w:endnote>
  <w:endnote w:type="continuationSeparator" w:id="0">
    <w:p w:rsidR="00AF6689" w:rsidRDefault="00AF6689" w:rsidP="0016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110071154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167E9D" w:rsidRDefault="00167E9D" w:rsidP="0036330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167E9D" w:rsidRDefault="00167E9D" w:rsidP="00167E9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264421720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167E9D" w:rsidRDefault="00167E9D" w:rsidP="0036330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167E9D" w:rsidRDefault="00167E9D" w:rsidP="00167E9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689" w:rsidRDefault="00AF6689" w:rsidP="00167E9D">
      <w:r>
        <w:separator/>
      </w:r>
    </w:p>
  </w:footnote>
  <w:footnote w:type="continuationSeparator" w:id="0">
    <w:p w:rsidR="00AF6689" w:rsidRDefault="00AF6689" w:rsidP="00167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E9D"/>
    <w:rsid w:val="000821DC"/>
    <w:rsid w:val="00083E23"/>
    <w:rsid w:val="00150585"/>
    <w:rsid w:val="00167E9D"/>
    <w:rsid w:val="002401E0"/>
    <w:rsid w:val="002B5FAB"/>
    <w:rsid w:val="002E287B"/>
    <w:rsid w:val="004720CB"/>
    <w:rsid w:val="00542DBF"/>
    <w:rsid w:val="00567A26"/>
    <w:rsid w:val="00625551"/>
    <w:rsid w:val="00715557"/>
    <w:rsid w:val="00716787"/>
    <w:rsid w:val="007A1087"/>
    <w:rsid w:val="007E6DCE"/>
    <w:rsid w:val="009C0ED2"/>
    <w:rsid w:val="00AF6689"/>
    <w:rsid w:val="00B9249E"/>
    <w:rsid w:val="00BF6156"/>
    <w:rsid w:val="00C24CBC"/>
    <w:rsid w:val="00C5133A"/>
    <w:rsid w:val="00E759E5"/>
    <w:rsid w:val="00E84D95"/>
    <w:rsid w:val="00F04A09"/>
    <w:rsid w:val="00FD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5D372"/>
  <w15:chartTrackingRefBased/>
  <w15:docId w15:val="{0E67EB89-7912-794A-90A2-0A2CF3C24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67E9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167E9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759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67E9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67E9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67E9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167E9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corsivo">
    <w:name w:val="Emphasis"/>
    <w:basedOn w:val="Carpredefinitoparagrafo"/>
    <w:uiPriority w:val="20"/>
    <w:qFormat/>
    <w:rsid w:val="00167E9D"/>
    <w:rPr>
      <w:i/>
      <w:iCs/>
    </w:rPr>
  </w:style>
  <w:style w:type="character" w:styleId="Enfasigrassetto">
    <w:name w:val="Strong"/>
    <w:basedOn w:val="Carpredefinitoparagrafo"/>
    <w:uiPriority w:val="22"/>
    <w:qFormat/>
    <w:rsid w:val="00167E9D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167E9D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167E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7E9D"/>
  </w:style>
  <w:style w:type="character" w:styleId="Numeropagina">
    <w:name w:val="page number"/>
    <w:basedOn w:val="Carpredefinitoparagrafo"/>
    <w:uiPriority w:val="99"/>
    <w:semiHidden/>
    <w:unhideWhenUsed/>
    <w:rsid w:val="00167E9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5551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5551"/>
    <w:rPr>
      <w:rFonts w:ascii="Times New Roman" w:hAnsi="Times New Roman" w:cs="Times New Roman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759E5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4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7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0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853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5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3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1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85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2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1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99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9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8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3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4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50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9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486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16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44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8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8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9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8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31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3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9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820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2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7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31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8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9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32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650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75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87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19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19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86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20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8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9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9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7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lsussidiario.net/news/caos-sanita-ecco-i-soldi-che-mancano-per-finanziare-il-nostro-servizio-sanitario/235087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lsussidiario.net/editoriale/2021/4/8/mettere-mano-alla-sanita-ma-senza-la-burocrazia/2153857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lsussidiario.net/autori/antonello-zangrandi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883</Words>
  <Characters>5037</Characters>
  <Application>Microsoft Office Word</Application>
  <DocSecurity>0</DocSecurity>
  <Lines>41</Lines>
  <Paragraphs>11</Paragraphs>
  <ScaleCrop>false</ScaleCrop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2022-01-12T10:55:00Z</cp:lastPrinted>
  <dcterms:created xsi:type="dcterms:W3CDTF">2022-06-03T12:08:00Z</dcterms:created>
  <dcterms:modified xsi:type="dcterms:W3CDTF">2022-06-06T07:42:00Z</dcterms:modified>
</cp:coreProperties>
</file>